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A76EB" w14:textId="77777777" w:rsidR="00F9430A" w:rsidRPr="00F9430A" w:rsidRDefault="00F9430A" w:rsidP="00F9430A">
      <w:pPr>
        <w:jc w:val="center"/>
        <w:rPr>
          <w:rFonts w:ascii="Times New Roman" w:hAnsi="Times New Roman" w:cs="Times New Roman"/>
          <w:b/>
          <w:bCs/>
          <w:sz w:val="28"/>
          <w:szCs w:val="28"/>
        </w:rPr>
      </w:pPr>
      <w:r w:rsidRPr="00F9430A">
        <w:rPr>
          <w:rFonts w:ascii="Times New Roman" w:hAnsi="Times New Roman" w:cs="Times New Roman"/>
          <w:b/>
          <w:bCs/>
          <w:sz w:val="28"/>
          <w:szCs w:val="28"/>
        </w:rPr>
        <w:t>CỘNG HÒA XÃ HỘI CHỦ NGHĨA VIỆT NAM</w:t>
      </w:r>
    </w:p>
    <w:p w14:paraId="42B0CDDE" w14:textId="77777777" w:rsidR="00F9430A" w:rsidRPr="00F9430A" w:rsidRDefault="00F9430A" w:rsidP="00F9430A">
      <w:pPr>
        <w:jc w:val="center"/>
        <w:rPr>
          <w:rFonts w:ascii="Times New Roman" w:hAnsi="Times New Roman" w:cs="Times New Roman"/>
          <w:b/>
          <w:bCs/>
          <w:sz w:val="28"/>
          <w:szCs w:val="28"/>
        </w:rPr>
      </w:pPr>
      <w:r w:rsidRPr="00F9430A">
        <w:rPr>
          <w:rFonts w:ascii="Times New Roman" w:hAnsi="Times New Roman" w:cs="Times New Roman"/>
          <w:b/>
          <w:bCs/>
          <w:sz w:val="28"/>
          <w:szCs w:val="28"/>
        </w:rPr>
        <w:t>Độc lập – Tự do – Hạnh phúc</w:t>
      </w:r>
    </w:p>
    <w:p w14:paraId="13D695D8" w14:textId="77777777" w:rsidR="00F9430A" w:rsidRPr="00F9430A" w:rsidRDefault="00F9430A" w:rsidP="00F9430A">
      <w:pPr>
        <w:jc w:val="center"/>
        <w:rPr>
          <w:rFonts w:ascii="Times New Roman" w:hAnsi="Times New Roman" w:cs="Times New Roman"/>
          <w:b/>
          <w:bCs/>
          <w:sz w:val="28"/>
          <w:szCs w:val="28"/>
        </w:rPr>
      </w:pPr>
      <w:r w:rsidRPr="00F9430A">
        <w:rPr>
          <w:rFonts w:ascii="Times New Roman" w:hAnsi="Times New Roman" w:cs="Times New Roman"/>
          <w:b/>
          <w:bCs/>
          <w:sz w:val="28"/>
          <w:szCs w:val="28"/>
        </w:rPr>
        <w:t>———–o0o———–</w:t>
      </w:r>
    </w:p>
    <w:p w14:paraId="2A3F2AEE" w14:textId="77777777" w:rsidR="00F9430A" w:rsidRPr="00F9430A" w:rsidRDefault="00F9430A" w:rsidP="00F9430A">
      <w:pPr>
        <w:jc w:val="right"/>
        <w:rPr>
          <w:rFonts w:ascii="Times New Roman" w:hAnsi="Times New Roman" w:cs="Times New Roman"/>
          <w:i/>
          <w:iCs/>
          <w:sz w:val="26"/>
          <w:szCs w:val="26"/>
        </w:rPr>
      </w:pPr>
      <w:r w:rsidRPr="00F9430A">
        <w:rPr>
          <w:rFonts w:ascii="Times New Roman" w:hAnsi="Times New Roman" w:cs="Times New Roman"/>
          <w:i/>
          <w:iCs/>
          <w:sz w:val="26"/>
          <w:szCs w:val="26"/>
        </w:rPr>
        <w:t>Hà Nội, ngày</w:t>
      </w:r>
      <w:proofErr w:type="gramStart"/>
      <w:r w:rsidRPr="00F9430A">
        <w:rPr>
          <w:rFonts w:ascii="Times New Roman" w:hAnsi="Times New Roman" w:cs="Times New Roman"/>
          <w:i/>
          <w:iCs/>
          <w:sz w:val="26"/>
          <w:szCs w:val="26"/>
        </w:rPr>
        <w:t>…..</w:t>
      </w:r>
      <w:proofErr w:type="gramEnd"/>
      <w:r w:rsidRPr="00F9430A">
        <w:rPr>
          <w:rFonts w:ascii="Times New Roman" w:hAnsi="Times New Roman" w:cs="Times New Roman"/>
          <w:i/>
          <w:iCs/>
          <w:sz w:val="26"/>
          <w:szCs w:val="26"/>
        </w:rPr>
        <w:t xml:space="preserve"> tháng </w:t>
      </w:r>
      <w:proofErr w:type="gramStart"/>
      <w:r w:rsidRPr="00F9430A">
        <w:rPr>
          <w:rFonts w:ascii="Times New Roman" w:hAnsi="Times New Roman" w:cs="Times New Roman"/>
          <w:i/>
          <w:iCs/>
          <w:sz w:val="26"/>
          <w:szCs w:val="26"/>
        </w:rPr>
        <w:t>…..</w:t>
      </w:r>
      <w:proofErr w:type="gramEnd"/>
      <w:r w:rsidRPr="00F9430A">
        <w:rPr>
          <w:rFonts w:ascii="Times New Roman" w:hAnsi="Times New Roman" w:cs="Times New Roman"/>
          <w:i/>
          <w:iCs/>
          <w:sz w:val="26"/>
          <w:szCs w:val="26"/>
        </w:rPr>
        <w:t>năm …..</w:t>
      </w:r>
    </w:p>
    <w:p w14:paraId="545EAD6C" w14:textId="6F4586DA" w:rsidR="00F9430A" w:rsidRPr="00F9430A" w:rsidRDefault="00F9430A" w:rsidP="00F9430A">
      <w:pPr>
        <w:spacing w:before="360" w:after="240"/>
        <w:jc w:val="center"/>
        <w:rPr>
          <w:rFonts w:ascii="Times New Roman" w:hAnsi="Times New Roman" w:cs="Times New Roman"/>
          <w:b/>
          <w:bCs/>
          <w:sz w:val="28"/>
          <w:szCs w:val="28"/>
        </w:rPr>
      </w:pPr>
      <w:r w:rsidRPr="00F9430A">
        <w:rPr>
          <w:rFonts w:ascii="Times New Roman" w:hAnsi="Times New Roman" w:cs="Times New Roman"/>
          <w:b/>
          <w:bCs/>
          <w:sz w:val="28"/>
          <w:szCs w:val="28"/>
        </w:rPr>
        <w:t>ĐƠN XIN RÚT HỒ SƠ XE Ô TÔ</w:t>
      </w:r>
    </w:p>
    <w:p w14:paraId="4F2FF495" w14:textId="77777777" w:rsidR="00F9430A" w:rsidRPr="00F9430A" w:rsidRDefault="00F9430A" w:rsidP="00F9430A">
      <w:pPr>
        <w:rPr>
          <w:rFonts w:ascii="Times New Roman" w:hAnsi="Times New Roman" w:cs="Times New Roman"/>
          <w:sz w:val="28"/>
          <w:szCs w:val="28"/>
        </w:rPr>
      </w:pPr>
      <w:r w:rsidRPr="00F9430A">
        <w:rPr>
          <w:rFonts w:ascii="Times New Roman" w:hAnsi="Times New Roman" w:cs="Times New Roman"/>
          <w:sz w:val="28"/>
          <w:szCs w:val="28"/>
        </w:rPr>
        <w:t>Kính gửi: Phòng Cảnh sát giao thông ………</w:t>
      </w:r>
      <w:proofErr w:type="gramStart"/>
      <w:r w:rsidRPr="00F9430A">
        <w:rPr>
          <w:rFonts w:ascii="Times New Roman" w:hAnsi="Times New Roman" w:cs="Times New Roman"/>
          <w:sz w:val="28"/>
          <w:szCs w:val="28"/>
        </w:rPr>
        <w:t>…..</w:t>
      </w:r>
      <w:proofErr w:type="gramEnd"/>
    </w:p>
    <w:p w14:paraId="7DC6C4A1" w14:textId="77777777" w:rsidR="00F9430A" w:rsidRPr="00F9430A" w:rsidRDefault="00F9430A" w:rsidP="00F9430A">
      <w:pPr>
        <w:rPr>
          <w:rFonts w:ascii="Times New Roman" w:hAnsi="Times New Roman" w:cs="Times New Roman"/>
          <w:sz w:val="28"/>
          <w:szCs w:val="28"/>
        </w:rPr>
      </w:pPr>
      <w:r w:rsidRPr="00F9430A">
        <w:rPr>
          <w:rFonts w:ascii="Times New Roman" w:hAnsi="Times New Roman" w:cs="Times New Roman"/>
          <w:sz w:val="28"/>
          <w:szCs w:val="28"/>
        </w:rPr>
        <w:t>– Căn cứ Luật Giao thông đường bộ năm 2008;</w:t>
      </w:r>
    </w:p>
    <w:p w14:paraId="4D723FC9" w14:textId="77777777" w:rsidR="00F9430A" w:rsidRPr="00F9430A" w:rsidRDefault="00F9430A" w:rsidP="00F9430A">
      <w:pPr>
        <w:rPr>
          <w:rFonts w:ascii="Times New Roman" w:hAnsi="Times New Roman" w:cs="Times New Roman"/>
          <w:sz w:val="28"/>
          <w:szCs w:val="28"/>
        </w:rPr>
      </w:pPr>
      <w:r w:rsidRPr="00F9430A">
        <w:rPr>
          <w:rFonts w:ascii="Times New Roman" w:hAnsi="Times New Roman" w:cs="Times New Roman"/>
          <w:sz w:val="28"/>
          <w:szCs w:val="28"/>
        </w:rPr>
        <w:t xml:space="preserve">– Căn cứ Thông tư số 15/2014/TT-BCA ngày 4/4/2014 của Bộ Công </w:t>
      </w:r>
      <w:proofErr w:type="gramStart"/>
      <w:r w:rsidRPr="00F9430A">
        <w:rPr>
          <w:rFonts w:ascii="Times New Roman" w:hAnsi="Times New Roman" w:cs="Times New Roman"/>
          <w:sz w:val="28"/>
          <w:szCs w:val="28"/>
        </w:rPr>
        <w:t>an</w:t>
      </w:r>
      <w:proofErr w:type="gramEnd"/>
      <w:r w:rsidRPr="00F9430A">
        <w:rPr>
          <w:rFonts w:ascii="Times New Roman" w:hAnsi="Times New Roman" w:cs="Times New Roman"/>
          <w:sz w:val="28"/>
          <w:szCs w:val="28"/>
        </w:rPr>
        <w:t xml:space="preserve"> quy định về đăng ký xe;</w:t>
      </w:r>
    </w:p>
    <w:p w14:paraId="3305E00E" w14:textId="4F3B1783" w:rsidR="00F9430A" w:rsidRPr="00F9430A" w:rsidRDefault="00F9430A" w:rsidP="00F9430A">
      <w:pPr>
        <w:rPr>
          <w:rFonts w:ascii="Times New Roman" w:hAnsi="Times New Roman" w:cs="Times New Roman"/>
          <w:sz w:val="28"/>
          <w:szCs w:val="28"/>
        </w:rPr>
      </w:pPr>
      <w:r w:rsidRPr="00F9430A">
        <w:rPr>
          <w:rFonts w:ascii="Times New Roman" w:hAnsi="Times New Roman" w:cs="Times New Roman"/>
          <w:sz w:val="28"/>
          <w:szCs w:val="28"/>
        </w:rPr>
        <w:t xml:space="preserve">Tên:  ………………………  ngày sinh: …………  Giới </w:t>
      </w:r>
      <w:proofErr w:type="gramStart"/>
      <w:r w:rsidRPr="00F9430A">
        <w:rPr>
          <w:rFonts w:ascii="Times New Roman" w:hAnsi="Times New Roman" w:cs="Times New Roman"/>
          <w:sz w:val="28"/>
          <w:szCs w:val="28"/>
        </w:rPr>
        <w:t>tính:…</w:t>
      </w:r>
      <w:proofErr w:type="gramEnd"/>
      <w:r w:rsidRPr="00F9430A">
        <w:rPr>
          <w:rFonts w:ascii="Times New Roman" w:hAnsi="Times New Roman" w:cs="Times New Roman"/>
          <w:sz w:val="28"/>
          <w:szCs w:val="28"/>
        </w:rPr>
        <w:t>…………</w:t>
      </w:r>
    </w:p>
    <w:p w14:paraId="0371515B" w14:textId="77777777" w:rsidR="00F9430A" w:rsidRPr="00F9430A" w:rsidRDefault="00F9430A" w:rsidP="00F9430A">
      <w:pPr>
        <w:rPr>
          <w:rFonts w:ascii="Times New Roman" w:hAnsi="Times New Roman" w:cs="Times New Roman"/>
          <w:sz w:val="28"/>
          <w:szCs w:val="28"/>
        </w:rPr>
      </w:pPr>
      <w:r w:rsidRPr="00F9430A">
        <w:rPr>
          <w:rFonts w:ascii="Times New Roman" w:hAnsi="Times New Roman" w:cs="Times New Roman"/>
          <w:sz w:val="28"/>
          <w:szCs w:val="28"/>
        </w:rPr>
        <w:t>CMND số: ………………  ngày cấp: ……………. Nơi cấp: ……………………….</w:t>
      </w:r>
    </w:p>
    <w:p w14:paraId="2D4AC27D" w14:textId="77777777" w:rsidR="00F9430A" w:rsidRPr="00F9430A" w:rsidRDefault="00F9430A" w:rsidP="00F9430A">
      <w:pPr>
        <w:rPr>
          <w:rFonts w:ascii="Times New Roman" w:hAnsi="Times New Roman" w:cs="Times New Roman"/>
          <w:sz w:val="28"/>
          <w:szCs w:val="28"/>
        </w:rPr>
      </w:pPr>
      <w:r w:rsidRPr="00F9430A">
        <w:rPr>
          <w:rFonts w:ascii="Times New Roman" w:hAnsi="Times New Roman" w:cs="Times New Roman"/>
          <w:sz w:val="28"/>
          <w:szCs w:val="28"/>
        </w:rPr>
        <w:t>Hộ khẩu thường trú: ………………………………</w:t>
      </w:r>
      <w:proofErr w:type="gramStart"/>
      <w:r w:rsidRPr="00F9430A">
        <w:rPr>
          <w:rFonts w:ascii="Times New Roman" w:hAnsi="Times New Roman" w:cs="Times New Roman"/>
          <w:sz w:val="28"/>
          <w:szCs w:val="28"/>
        </w:rPr>
        <w:t>…..</w:t>
      </w:r>
      <w:proofErr w:type="gramEnd"/>
    </w:p>
    <w:p w14:paraId="2813F241" w14:textId="77777777" w:rsidR="00F9430A" w:rsidRPr="00F9430A" w:rsidRDefault="00F9430A" w:rsidP="00F9430A">
      <w:pPr>
        <w:rPr>
          <w:rFonts w:ascii="Times New Roman" w:hAnsi="Times New Roman" w:cs="Times New Roman"/>
          <w:sz w:val="28"/>
          <w:szCs w:val="28"/>
        </w:rPr>
      </w:pPr>
      <w:r w:rsidRPr="00F9430A">
        <w:rPr>
          <w:rFonts w:ascii="Times New Roman" w:hAnsi="Times New Roman" w:cs="Times New Roman"/>
          <w:sz w:val="28"/>
          <w:szCs w:val="28"/>
        </w:rPr>
        <w:t>Nơi cư trú hiện tại: …………………………………….</w:t>
      </w:r>
    </w:p>
    <w:p w14:paraId="20416DF9" w14:textId="77777777" w:rsidR="00F9430A" w:rsidRPr="00F9430A" w:rsidRDefault="00F9430A" w:rsidP="00F9430A">
      <w:pPr>
        <w:rPr>
          <w:rFonts w:ascii="Times New Roman" w:hAnsi="Times New Roman" w:cs="Times New Roman"/>
          <w:sz w:val="28"/>
          <w:szCs w:val="28"/>
        </w:rPr>
      </w:pPr>
      <w:r w:rsidRPr="00F9430A">
        <w:rPr>
          <w:rFonts w:ascii="Times New Roman" w:hAnsi="Times New Roman" w:cs="Times New Roman"/>
          <w:sz w:val="28"/>
          <w:szCs w:val="28"/>
        </w:rPr>
        <w:t>Thông tin liên lạc: ……………………………………….</w:t>
      </w:r>
    </w:p>
    <w:p w14:paraId="0924B271" w14:textId="77777777" w:rsidR="00F9430A" w:rsidRPr="00F9430A" w:rsidRDefault="00F9430A" w:rsidP="00F9430A">
      <w:pPr>
        <w:rPr>
          <w:rFonts w:ascii="Times New Roman" w:hAnsi="Times New Roman" w:cs="Times New Roman"/>
          <w:sz w:val="28"/>
          <w:szCs w:val="28"/>
        </w:rPr>
      </w:pPr>
      <w:r w:rsidRPr="00F9430A">
        <w:rPr>
          <w:rFonts w:ascii="Times New Roman" w:hAnsi="Times New Roman" w:cs="Times New Roman"/>
          <w:sz w:val="28"/>
          <w:szCs w:val="28"/>
        </w:rPr>
        <w:t>Nội dung sự việc trình bày:</w:t>
      </w:r>
    </w:p>
    <w:p w14:paraId="5FDE4961" w14:textId="77777777" w:rsidR="00F9430A" w:rsidRPr="00F9430A" w:rsidRDefault="00F9430A" w:rsidP="00F9430A">
      <w:pPr>
        <w:rPr>
          <w:rFonts w:ascii="Times New Roman" w:hAnsi="Times New Roman" w:cs="Times New Roman"/>
          <w:sz w:val="28"/>
          <w:szCs w:val="28"/>
        </w:rPr>
      </w:pPr>
      <w:r w:rsidRPr="00F9430A">
        <w:rPr>
          <w:rFonts w:ascii="Times New Roman" w:hAnsi="Times New Roman" w:cs="Times New Roman"/>
          <w:sz w:val="28"/>
          <w:szCs w:val="28"/>
        </w:rPr>
        <w:t>Ngày 31/01/2020, tôi và ông Phạm Minh S có ký hợp đồng mua bán xe ô tô số 42/HĐMB. Theo đó, tôi tức bên bán đồng ý nhượng lại xe ô tô có biển số 30E – 311.29 cho ông S tức bên mua. Vậy nay tôi làm đơn xin rút hồ sơ gốc xe ô tô để làm thủ tục sang tên, đổi chủ.</w:t>
      </w:r>
    </w:p>
    <w:p w14:paraId="6DB1EE25" w14:textId="77777777" w:rsidR="00F9430A" w:rsidRPr="00F9430A" w:rsidRDefault="00F9430A" w:rsidP="00F9430A">
      <w:pPr>
        <w:rPr>
          <w:rFonts w:ascii="Times New Roman" w:hAnsi="Times New Roman" w:cs="Times New Roman"/>
          <w:sz w:val="28"/>
          <w:szCs w:val="28"/>
        </w:rPr>
      </w:pPr>
      <w:r w:rsidRPr="00F9430A">
        <w:rPr>
          <w:rFonts w:ascii="Times New Roman" w:hAnsi="Times New Roman" w:cs="Times New Roman"/>
          <w:sz w:val="28"/>
          <w:szCs w:val="28"/>
        </w:rPr>
        <w:t>Căn cứ điểm a khoản 2 Điều 3 Thông tư số 15/2014/TT-BCA:</w:t>
      </w:r>
    </w:p>
    <w:p w14:paraId="5E09EE76" w14:textId="77777777" w:rsidR="00F9430A" w:rsidRPr="00F9430A" w:rsidRDefault="00F9430A" w:rsidP="00F9430A">
      <w:pPr>
        <w:rPr>
          <w:rFonts w:ascii="Times New Roman" w:hAnsi="Times New Roman" w:cs="Times New Roman"/>
          <w:sz w:val="28"/>
          <w:szCs w:val="28"/>
        </w:rPr>
      </w:pPr>
      <w:r w:rsidRPr="00F9430A">
        <w:rPr>
          <w:rFonts w:ascii="Times New Roman" w:hAnsi="Times New Roman" w:cs="Times New Roman"/>
          <w:sz w:val="28"/>
          <w:szCs w:val="28"/>
        </w:rPr>
        <w:t>Điều 3. Cơ quan đăng ký xe</w:t>
      </w:r>
    </w:p>
    <w:p w14:paraId="3E0E09CC" w14:textId="77777777" w:rsidR="00F9430A" w:rsidRPr="00F9430A" w:rsidRDefault="00F9430A" w:rsidP="00F9430A">
      <w:pPr>
        <w:rPr>
          <w:rFonts w:ascii="Times New Roman" w:hAnsi="Times New Roman" w:cs="Times New Roman"/>
          <w:sz w:val="28"/>
          <w:szCs w:val="28"/>
        </w:rPr>
      </w:pPr>
      <w:r w:rsidRPr="00F9430A">
        <w:rPr>
          <w:rFonts w:ascii="Times New Roman" w:hAnsi="Times New Roman" w:cs="Times New Roman"/>
          <w:sz w:val="28"/>
          <w:szCs w:val="28"/>
        </w:rPr>
        <w:t>Phòng Cảnh sát giao thông, Phòng Cảnh sát giao thông đường bộ – đường sắt Công an tỉnh, thành phố trực thuộc trung ương (sau đây viết gọn là Phòng Cảnh sát giao thông) đăng ký, cấp biển số các loại xe sau đây (trừ các loại xe của cơ quan, tổ chức, cá nhân quy định tại khoản 1 Điều này:</w:t>
      </w:r>
    </w:p>
    <w:p w14:paraId="3B9AA449" w14:textId="77777777" w:rsidR="00F9430A" w:rsidRPr="00F9430A" w:rsidRDefault="00F9430A" w:rsidP="00F9430A">
      <w:pPr>
        <w:rPr>
          <w:rFonts w:ascii="Times New Roman" w:hAnsi="Times New Roman" w:cs="Times New Roman"/>
          <w:sz w:val="28"/>
          <w:szCs w:val="28"/>
        </w:rPr>
      </w:pPr>
      <w:r w:rsidRPr="00F9430A">
        <w:rPr>
          <w:rFonts w:ascii="Times New Roman" w:hAnsi="Times New Roman" w:cs="Times New Roman"/>
          <w:sz w:val="28"/>
          <w:szCs w:val="28"/>
        </w:rPr>
        <w:t>a) Xe ô tô, máy kéo, rơ moóc, sơ mi rơ moóc; xe mô tô có dung tích xi lanh từ 175cm3 trở lên hoặc xe có quyết định tịch thu của cơ quan nhà nước có thẩm quyền và các loại xe có kết cấu tương tự xe nêu trên của cơ quan, tổ chức, cá nhân trong nước và nước ngoài, kể cả xe quân đội làm kinh tế có trụ sở hoặc cư trú tại địa phương.</w:t>
      </w:r>
    </w:p>
    <w:p w14:paraId="369D61CE" w14:textId="77777777" w:rsidR="00F9430A" w:rsidRPr="00F9430A" w:rsidRDefault="00F9430A" w:rsidP="00F9430A">
      <w:pPr>
        <w:rPr>
          <w:rFonts w:ascii="Times New Roman" w:hAnsi="Times New Roman" w:cs="Times New Roman"/>
          <w:sz w:val="28"/>
          <w:szCs w:val="28"/>
        </w:rPr>
      </w:pPr>
      <w:r w:rsidRPr="00F9430A">
        <w:rPr>
          <w:rFonts w:ascii="Times New Roman" w:hAnsi="Times New Roman" w:cs="Times New Roman"/>
          <w:sz w:val="28"/>
          <w:szCs w:val="28"/>
        </w:rPr>
        <w:lastRenderedPageBreak/>
        <w:t>Căn cứ khoản 2 Điều 6 Thông tư số 15/2014/TT-BCA:</w:t>
      </w:r>
    </w:p>
    <w:p w14:paraId="4EBDFB25" w14:textId="77777777" w:rsidR="00F9430A" w:rsidRPr="00F9430A" w:rsidRDefault="00F9430A" w:rsidP="00F9430A">
      <w:pPr>
        <w:rPr>
          <w:rFonts w:ascii="Times New Roman" w:hAnsi="Times New Roman" w:cs="Times New Roman"/>
          <w:sz w:val="28"/>
          <w:szCs w:val="28"/>
        </w:rPr>
      </w:pPr>
      <w:r w:rsidRPr="00F9430A">
        <w:rPr>
          <w:rFonts w:ascii="Times New Roman" w:hAnsi="Times New Roman" w:cs="Times New Roman"/>
          <w:sz w:val="28"/>
          <w:szCs w:val="28"/>
        </w:rPr>
        <w:t>Điều 6. Trách nhiệm của chủ xe</w:t>
      </w:r>
    </w:p>
    <w:p w14:paraId="69589614" w14:textId="77777777" w:rsidR="00F9430A" w:rsidRPr="00F9430A" w:rsidRDefault="00F9430A" w:rsidP="00F9430A">
      <w:pPr>
        <w:rPr>
          <w:rFonts w:ascii="Times New Roman" w:hAnsi="Times New Roman" w:cs="Times New Roman"/>
          <w:sz w:val="28"/>
          <w:szCs w:val="28"/>
        </w:rPr>
      </w:pPr>
      <w:r w:rsidRPr="00F9430A">
        <w:rPr>
          <w:rFonts w:ascii="Times New Roman" w:hAnsi="Times New Roman" w:cs="Times New Roman"/>
          <w:sz w:val="28"/>
          <w:szCs w:val="28"/>
        </w:rPr>
        <w:t>Ngay khi có quyết định điều chuyển, bán, cho, tặng xe, chủ xe phải thông báo bằng văn bản theo mẫu số 01 ban hành kèm theo Thông tư này đến cơ quan đã cấp Giấy chứng nhận đăng ký xe đó để theo dõi. Trường hợp chủ xe không thông báo thì tiếp tục phải chịu trách nhiệm trước pháp luật về chiếc xe đó đến khi tổ chức, cá nhân mua, được điều chuyển, cho, tặng xe làm thủ tục đăng ký sang tên, di chuyển xe.</w:t>
      </w:r>
    </w:p>
    <w:p w14:paraId="06825CBA" w14:textId="77777777" w:rsidR="00F9430A" w:rsidRPr="00F9430A" w:rsidRDefault="00F9430A" w:rsidP="00F9430A">
      <w:pPr>
        <w:rPr>
          <w:rFonts w:ascii="Times New Roman" w:hAnsi="Times New Roman" w:cs="Times New Roman"/>
          <w:sz w:val="28"/>
          <w:szCs w:val="28"/>
        </w:rPr>
      </w:pPr>
      <w:r w:rsidRPr="00F9430A">
        <w:rPr>
          <w:rFonts w:ascii="Times New Roman" w:hAnsi="Times New Roman" w:cs="Times New Roman"/>
          <w:sz w:val="28"/>
          <w:szCs w:val="28"/>
        </w:rPr>
        <w:t>Từ những căn cứ trên, tôi nhận thấy bản thân đã thực hiện kịp thời trách nhiệm thông báo về việc bán xe cho cơ quan đã cấp Giấy chứng nhận đăng ký xe tức Phòng CSGT thành phố Hà Nội. Văn bản thông báo được đính kèm đơn này. Phòng CSGT thành phố là cơ quan đang trực tiếp quản lý xe nên đồng thời là cơ quan có thẩm quyền giải quyết việc rút hồ sơ xe ô tô của tôi. Vì vậy, rất mong sớm nhận được phản hồi từ Phòng CSGT.</w:t>
      </w:r>
    </w:p>
    <w:p w14:paraId="522C0EC8" w14:textId="77777777" w:rsidR="00F9430A" w:rsidRPr="00F9430A" w:rsidRDefault="00F9430A" w:rsidP="00F9430A">
      <w:pPr>
        <w:rPr>
          <w:rFonts w:ascii="Times New Roman" w:hAnsi="Times New Roman" w:cs="Times New Roman"/>
          <w:sz w:val="28"/>
          <w:szCs w:val="28"/>
        </w:rPr>
      </w:pPr>
      <w:r w:rsidRPr="00F9430A">
        <w:rPr>
          <w:rFonts w:ascii="Times New Roman" w:hAnsi="Times New Roman" w:cs="Times New Roman"/>
          <w:sz w:val="28"/>
          <w:szCs w:val="28"/>
        </w:rPr>
        <w:t>Tôi xin cam kết toàn bộ nội dung trên là sự thật. Tôi sẽ chịu trách nhiệm về tính chính xác, trung thực của toàn bộ nội dung đơn.</w:t>
      </w:r>
    </w:p>
    <w:p w14:paraId="7F3FE5DF" w14:textId="77777777" w:rsidR="00F9430A" w:rsidRPr="00F9430A" w:rsidRDefault="00F9430A" w:rsidP="00F9430A">
      <w:pPr>
        <w:rPr>
          <w:rFonts w:ascii="Times New Roman" w:hAnsi="Times New Roman" w:cs="Times New Roman"/>
          <w:sz w:val="28"/>
          <w:szCs w:val="28"/>
        </w:rPr>
      </w:pPr>
      <w:r w:rsidRPr="00F9430A">
        <w:rPr>
          <w:rFonts w:ascii="Times New Roman" w:hAnsi="Times New Roman" w:cs="Times New Roman"/>
          <w:i/>
          <w:iCs/>
          <w:sz w:val="28"/>
          <w:szCs w:val="28"/>
        </w:rPr>
        <w:t>Các giấy tờ đính kèm:                                                              </w:t>
      </w:r>
      <w:r w:rsidRPr="00F9430A">
        <w:rPr>
          <w:rFonts w:ascii="Times New Roman" w:hAnsi="Times New Roman" w:cs="Times New Roman"/>
          <w:sz w:val="28"/>
          <w:szCs w:val="28"/>
        </w:rPr>
        <w:t>Người viết đơn</w:t>
      </w:r>
    </w:p>
    <w:p w14:paraId="51628656" w14:textId="77777777" w:rsidR="00F9430A" w:rsidRPr="00F9430A" w:rsidRDefault="00F9430A" w:rsidP="00F9430A">
      <w:pPr>
        <w:rPr>
          <w:rFonts w:ascii="Times New Roman" w:hAnsi="Times New Roman" w:cs="Times New Roman"/>
          <w:i/>
          <w:iCs/>
          <w:sz w:val="28"/>
          <w:szCs w:val="28"/>
        </w:rPr>
      </w:pPr>
      <w:r w:rsidRPr="00F9430A">
        <w:rPr>
          <w:rFonts w:ascii="Times New Roman" w:hAnsi="Times New Roman" w:cs="Times New Roman"/>
          <w:i/>
          <w:iCs/>
          <w:sz w:val="28"/>
          <w:szCs w:val="28"/>
        </w:rPr>
        <w:t>– Bản sao Căn cước công dân;        </w:t>
      </w:r>
    </w:p>
    <w:p w14:paraId="4BC8617D" w14:textId="77777777" w:rsidR="00F9430A" w:rsidRPr="00F9430A" w:rsidRDefault="00F9430A" w:rsidP="00F9430A">
      <w:pPr>
        <w:rPr>
          <w:rFonts w:ascii="Times New Roman" w:hAnsi="Times New Roman" w:cs="Times New Roman"/>
          <w:i/>
          <w:iCs/>
          <w:sz w:val="28"/>
          <w:szCs w:val="28"/>
        </w:rPr>
      </w:pPr>
      <w:r w:rsidRPr="00F9430A">
        <w:rPr>
          <w:rFonts w:ascii="Times New Roman" w:hAnsi="Times New Roman" w:cs="Times New Roman"/>
          <w:i/>
          <w:iCs/>
          <w:sz w:val="28"/>
          <w:szCs w:val="28"/>
        </w:rPr>
        <w:t>– Sổ hộ khẩu;</w:t>
      </w:r>
    </w:p>
    <w:p w14:paraId="6150E6DA" w14:textId="77777777" w:rsidR="00F9430A" w:rsidRPr="00F9430A" w:rsidRDefault="00F9430A" w:rsidP="00F9430A">
      <w:pPr>
        <w:rPr>
          <w:rFonts w:ascii="Times New Roman" w:hAnsi="Times New Roman" w:cs="Times New Roman"/>
          <w:i/>
          <w:iCs/>
          <w:sz w:val="28"/>
          <w:szCs w:val="28"/>
        </w:rPr>
      </w:pPr>
      <w:r w:rsidRPr="00F9430A">
        <w:rPr>
          <w:rFonts w:ascii="Times New Roman" w:hAnsi="Times New Roman" w:cs="Times New Roman"/>
          <w:i/>
          <w:iCs/>
          <w:sz w:val="28"/>
          <w:szCs w:val="28"/>
        </w:rPr>
        <w:t>– Giấy khai đăng ký xe ô tô;</w:t>
      </w:r>
    </w:p>
    <w:p w14:paraId="77B52F5B" w14:textId="77777777" w:rsidR="00F9430A" w:rsidRPr="00F9430A" w:rsidRDefault="00F9430A" w:rsidP="00F9430A">
      <w:pPr>
        <w:rPr>
          <w:rFonts w:ascii="Times New Roman" w:hAnsi="Times New Roman" w:cs="Times New Roman"/>
          <w:i/>
          <w:iCs/>
          <w:sz w:val="28"/>
          <w:szCs w:val="28"/>
        </w:rPr>
      </w:pPr>
      <w:r w:rsidRPr="00F9430A">
        <w:rPr>
          <w:rFonts w:ascii="Times New Roman" w:hAnsi="Times New Roman" w:cs="Times New Roman"/>
          <w:i/>
          <w:iCs/>
          <w:sz w:val="28"/>
          <w:szCs w:val="28"/>
        </w:rPr>
        <w:t>– Giấy chứng nhận đăng ký xe ô tô;</w:t>
      </w:r>
    </w:p>
    <w:p w14:paraId="7CE6A10E" w14:textId="77777777" w:rsidR="00F9430A" w:rsidRPr="00F9430A" w:rsidRDefault="00F9430A" w:rsidP="00F9430A">
      <w:pPr>
        <w:rPr>
          <w:rFonts w:ascii="Times New Roman" w:hAnsi="Times New Roman" w:cs="Times New Roman"/>
          <w:i/>
          <w:iCs/>
          <w:sz w:val="28"/>
          <w:szCs w:val="28"/>
        </w:rPr>
      </w:pPr>
      <w:r w:rsidRPr="00F9430A">
        <w:rPr>
          <w:rFonts w:ascii="Times New Roman" w:hAnsi="Times New Roman" w:cs="Times New Roman"/>
          <w:i/>
          <w:iCs/>
          <w:sz w:val="28"/>
          <w:szCs w:val="28"/>
        </w:rPr>
        <w:t>– Sổ đăng kiểm ô tô;</w:t>
      </w:r>
    </w:p>
    <w:p w14:paraId="36BD7E9D" w14:textId="77777777" w:rsidR="00F9430A" w:rsidRPr="00F9430A" w:rsidRDefault="00F9430A" w:rsidP="00F9430A">
      <w:pPr>
        <w:rPr>
          <w:rFonts w:ascii="Times New Roman" w:hAnsi="Times New Roman" w:cs="Times New Roman"/>
          <w:i/>
          <w:iCs/>
          <w:sz w:val="28"/>
          <w:szCs w:val="28"/>
        </w:rPr>
      </w:pPr>
      <w:r w:rsidRPr="00F9430A">
        <w:rPr>
          <w:rFonts w:ascii="Times New Roman" w:hAnsi="Times New Roman" w:cs="Times New Roman"/>
          <w:i/>
          <w:iCs/>
          <w:sz w:val="28"/>
          <w:szCs w:val="28"/>
        </w:rPr>
        <w:t>– Chứng từ lệ phí trước bạ;</w:t>
      </w:r>
    </w:p>
    <w:p w14:paraId="1EAF0F80" w14:textId="77777777" w:rsidR="00F9430A" w:rsidRPr="00F9430A" w:rsidRDefault="00F9430A" w:rsidP="00F9430A">
      <w:pPr>
        <w:rPr>
          <w:rFonts w:ascii="Times New Roman" w:hAnsi="Times New Roman" w:cs="Times New Roman"/>
          <w:i/>
          <w:iCs/>
          <w:sz w:val="28"/>
          <w:szCs w:val="28"/>
        </w:rPr>
      </w:pPr>
      <w:r w:rsidRPr="00F9430A">
        <w:rPr>
          <w:rFonts w:ascii="Times New Roman" w:hAnsi="Times New Roman" w:cs="Times New Roman"/>
          <w:i/>
          <w:iCs/>
          <w:sz w:val="28"/>
          <w:szCs w:val="28"/>
        </w:rPr>
        <w:t>– Hợp đồng mua bán xe số 42/HĐMB</w:t>
      </w:r>
    </w:p>
    <w:p w14:paraId="21F56A7E" w14:textId="77777777" w:rsidR="00B17F60" w:rsidRPr="00F9430A" w:rsidRDefault="00B17F60" w:rsidP="00F9430A">
      <w:pPr>
        <w:rPr>
          <w:rFonts w:ascii="Times New Roman" w:hAnsi="Times New Roman" w:cs="Times New Roman"/>
          <w:sz w:val="28"/>
          <w:szCs w:val="28"/>
        </w:rPr>
      </w:pPr>
    </w:p>
    <w:sectPr w:rsidR="00B17F60" w:rsidRPr="00F94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6160D"/>
    <w:multiLevelType w:val="multilevel"/>
    <w:tmpl w:val="3A6A57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A937C3"/>
    <w:multiLevelType w:val="multilevel"/>
    <w:tmpl w:val="032AC6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2441563">
    <w:abstractNumId w:val="0"/>
  </w:num>
  <w:num w:numId="2" w16cid:durableId="1268080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0A"/>
    <w:rsid w:val="00B17F60"/>
    <w:rsid w:val="00F9430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5E5D"/>
  <w15:chartTrackingRefBased/>
  <w15:docId w15:val="{0001D2DA-5804-4310-A811-4FA40729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30A"/>
    <w:pPr>
      <w:spacing w:before="100" w:beforeAutospacing="1" w:after="100" w:afterAutospacing="1" w:line="240" w:lineRule="auto"/>
    </w:pPr>
    <w:rPr>
      <w:rFonts w:ascii="Times New Roman" w:eastAsia="Times New Roman" w:hAnsi="Times New Roman" w:cs="Times New Roman"/>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978028">
      <w:bodyDiv w:val="1"/>
      <w:marLeft w:val="0"/>
      <w:marRight w:val="0"/>
      <w:marTop w:val="0"/>
      <w:marBottom w:val="0"/>
      <w:divBdr>
        <w:top w:val="none" w:sz="0" w:space="0" w:color="auto"/>
        <w:left w:val="none" w:sz="0" w:space="0" w:color="auto"/>
        <w:bottom w:val="none" w:sz="0" w:space="0" w:color="auto"/>
        <w:right w:val="none" w:sz="0" w:space="0" w:color="auto"/>
      </w:divBdr>
    </w:div>
    <w:div w:id="197625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Triệu</dc:creator>
  <cp:keywords/>
  <dc:description/>
  <cp:lastModifiedBy>Thảo Triệu</cp:lastModifiedBy>
  <cp:revision>1</cp:revision>
  <dcterms:created xsi:type="dcterms:W3CDTF">2022-06-20T03:26:00Z</dcterms:created>
  <dcterms:modified xsi:type="dcterms:W3CDTF">2022-06-20T03:30:00Z</dcterms:modified>
</cp:coreProperties>
</file>